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D97" w:rsidRDefault="00902D97" w:rsidP="00902D97">
      <w:pPr>
        <w:rPr>
          <w:rFonts w:ascii="Times New Roman" w:hAnsi="Times New Roman" w:cs="Times New Roman"/>
          <w:sz w:val="48"/>
          <w:szCs w:val="48"/>
        </w:rPr>
      </w:pPr>
      <w:r>
        <w:rPr>
          <w:rFonts w:ascii="Times New Roman" w:hAnsi="Times New Roman" w:cs="Times New Roman"/>
          <w:sz w:val="48"/>
          <w:szCs w:val="48"/>
        </w:rPr>
        <w:t>AGENDA</w:t>
      </w:r>
    </w:p>
    <w:p w:rsidR="00902D97" w:rsidRDefault="00902D97" w:rsidP="00902D97">
      <w:pPr>
        <w:rPr>
          <w:rFonts w:ascii="Times New Roman" w:hAnsi="Times New Roman" w:cs="Times New Roman"/>
          <w:b/>
          <w:sz w:val="36"/>
          <w:szCs w:val="36"/>
        </w:rPr>
      </w:pPr>
      <w:r>
        <w:rPr>
          <w:rFonts w:ascii="Times New Roman" w:hAnsi="Times New Roman" w:cs="Times New Roman"/>
          <w:b/>
          <w:sz w:val="36"/>
          <w:szCs w:val="36"/>
        </w:rPr>
        <w:t>BOARD OF ZONING APPEALS</w:t>
      </w:r>
    </w:p>
    <w:p w:rsidR="00902D97" w:rsidRDefault="00902D97" w:rsidP="00902D97">
      <w:pPr>
        <w:rPr>
          <w:rFonts w:ascii="Times New Roman" w:hAnsi="Times New Roman" w:cs="Times New Roman"/>
          <w:sz w:val="36"/>
          <w:szCs w:val="36"/>
        </w:rPr>
      </w:pPr>
      <w:r>
        <w:rPr>
          <w:rFonts w:ascii="Times New Roman" w:hAnsi="Times New Roman" w:cs="Times New Roman"/>
          <w:sz w:val="36"/>
          <w:szCs w:val="36"/>
        </w:rPr>
        <w:t>for MEETING on</w:t>
      </w:r>
    </w:p>
    <w:p w:rsidR="00902D97" w:rsidRDefault="002D4B1B" w:rsidP="00902D97">
      <w:pPr>
        <w:rPr>
          <w:rFonts w:ascii="Times New Roman" w:hAnsi="Times New Roman" w:cs="Times New Roman"/>
          <w:sz w:val="36"/>
          <w:szCs w:val="36"/>
        </w:rPr>
      </w:pPr>
      <w:r>
        <w:rPr>
          <w:rFonts w:ascii="Times New Roman" w:hAnsi="Times New Roman" w:cs="Times New Roman"/>
          <w:sz w:val="36"/>
          <w:szCs w:val="36"/>
        </w:rPr>
        <w:t>January 10, 2012</w:t>
      </w:r>
    </w:p>
    <w:p w:rsidR="00902D97" w:rsidRDefault="00902D97" w:rsidP="00902D97">
      <w:pPr>
        <w:jc w:val="left"/>
        <w:rPr>
          <w:rFonts w:ascii="Times New Roman" w:hAnsi="Times New Roman" w:cs="Times New Roman"/>
          <w:b/>
          <w:sz w:val="24"/>
          <w:szCs w:val="24"/>
        </w:rPr>
      </w:pPr>
      <w:r>
        <w:rPr>
          <w:rFonts w:ascii="Times New Roman" w:hAnsi="Times New Roman" w:cs="Times New Roman"/>
          <w:b/>
          <w:sz w:val="24"/>
          <w:szCs w:val="24"/>
        </w:rPr>
        <w:t>Hearings:</w:t>
      </w:r>
    </w:p>
    <w:p w:rsidR="00B348EB" w:rsidRDefault="00B348EB" w:rsidP="0059590D">
      <w:pPr>
        <w:jc w:val="left"/>
        <w:rPr>
          <w:rFonts w:ascii="Times New Roman" w:hAnsi="Times New Roman" w:cs="Times New Roman"/>
          <w:sz w:val="24"/>
          <w:szCs w:val="24"/>
        </w:rPr>
      </w:pPr>
    </w:p>
    <w:p w:rsidR="002D4B1B" w:rsidRPr="002D4B1B" w:rsidRDefault="00481A91" w:rsidP="002D4B1B">
      <w:pPr>
        <w:pStyle w:val="ListParagraph"/>
        <w:numPr>
          <w:ilvl w:val="0"/>
          <w:numId w:val="4"/>
        </w:numPr>
        <w:jc w:val="left"/>
        <w:rPr>
          <w:rFonts w:ascii="Times New Roman" w:hAnsi="Times New Roman" w:cs="Times New Roman"/>
          <w:b/>
          <w:sz w:val="24"/>
          <w:szCs w:val="24"/>
        </w:rPr>
      </w:pPr>
      <w:r>
        <w:rPr>
          <w:rFonts w:ascii="Times New Roman" w:hAnsi="Times New Roman" w:cs="Times New Roman"/>
          <w:sz w:val="24"/>
          <w:szCs w:val="24"/>
        </w:rPr>
        <w:t>Case #11-</w:t>
      </w:r>
      <w:r w:rsidR="002D4B1B">
        <w:rPr>
          <w:rFonts w:ascii="Times New Roman" w:hAnsi="Times New Roman" w:cs="Times New Roman"/>
          <w:sz w:val="24"/>
          <w:szCs w:val="24"/>
        </w:rPr>
        <w:t>26V</w:t>
      </w:r>
      <w:r w:rsidR="002D4B1B">
        <w:rPr>
          <w:rFonts w:ascii="Times New Roman" w:hAnsi="Times New Roman" w:cs="Times New Roman"/>
          <w:sz w:val="24"/>
          <w:szCs w:val="24"/>
        </w:rPr>
        <w:tab/>
      </w:r>
      <w:r w:rsidR="002D4B1B">
        <w:rPr>
          <w:rFonts w:ascii="Times New Roman" w:hAnsi="Times New Roman" w:cs="Times New Roman"/>
          <w:sz w:val="24"/>
          <w:szCs w:val="24"/>
        </w:rPr>
        <w:tab/>
      </w:r>
      <w:r w:rsidR="002D4B1B">
        <w:rPr>
          <w:rFonts w:ascii="Times New Roman" w:hAnsi="Times New Roman" w:cs="Times New Roman"/>
          <w:sz w:val="24"/>
          <w:szCs w:val="24"/>
        </w:rPr>
        <w:tab/>
        <w:t>27 Meadow Lane</w:t>
      </w:r>
    </w:p>
    <w:p w:rsidR="002D4B1B" w:rsidRDefault="002D4B1B" w:rsidP="002D4B1B">
      <w:pPr>
        <w:pStyle w:val="ListParagraph"/>
        <w:jc w:val="left"/>
        <w:rPr>
          <w:rFonts w:ascii="Times New Roman" w:hAnsi="Times New Roman" w:cs="Times New Roman"/>
          <w:sz w:val="24"/>
          <w:szCs w:val="24"/>
        </w:rPr>
      </w:pPr>
      <w:r>
        <w:rPr>
          <w:rFonts w:ascii="Times New Roman" w:hAnsi="Times New Roman" w:cs="Times New Roman"/>
          <w:sz w:val="24"/>
          <w:szCs w:val="24"/>
        </w:rPr>
        <w:t>Zone R-3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Ahmed </w:t>
      </w:r>
      <w:proofErr w:type="spellStart"/>
      <w:r>
        <w:rPr>
          <w:rFonts w:ascii="Times New Roman" w:hAnsi="Times New Roman" w:cs="Times New Roman"/>
          <w:sz w:val="24"/>
          <w:szCs w:val="24"/>
        </w:rPr>
        <w:t>Faik</w:t>
      </w:r>
      <w:proofErr w:type="spellEnd"/>
      <w:r>
        <w:rPr>
          <w:rFonts w:ascii="Times New Roman" w:hAnsi="Times New Roman" w:cs="Times New Roman"/>
          <w:sz w:val="24"/>
          <w:szCs w:val="24"/>
        </w:rPr>
        <w:t>, appellant</w:t>
      </w:r>
    </w:p>
    <w:p w:rsidR="002D4B1B" w:rsidRDefault="002D4B1B" w:rsidP="002D4B1B">
      <w:pPr>
        <w:jc w:val="left"/>
        <w:rPr>
          <w:rFonts w:ascii="Times New Roman" w:hAnsi="Times New Roman" w:cs="Times New Roman"/>
          <w:b/>
          <w:sz w:val="24"/>
          <w:szCs w:val="24"/>
        </w:rPr>
      </w:pPr>
    </w:p>
    <w:p w:rsidR="002D4B1B" w:rsidRDefault="002D4B1B" w:rsidP="002D4B1B">
      <w:pPr>
        <w:jc w:val="left"/>
        <w:rPr>
          <w:rFonts w:ascii="Times New Roman" w:hAnsi="Times New Roman" w:cs="Times New Roman"/>
          <w:sz w:val="24"/>
          <w:szCs w:val="24"/>
        </w:rPr>
      </w:pPr>
      <w:r>
        <w:rPr>
          <w:rFonts w:ascii="Times New Roman" w:hAnsi="Times New Roman" w:cs="Times New Roman"/>
          <w:sz w:val="24"/>
          <w:szCs w:val="24"/>
        </w:rPr>
        <w:t>Appellant is requesting a variance from ACC 23.10.01(A), Schedule of Bulk Controls</w:t>
      </w:r>
      <w:proofErr w:type="gramStart"/>
      <w:r>
        <w:rPr>
          <w:rFonts w:ascii="Times New Roman" w:hAnsi="Times New Roman" w:cs="Times New Roman"/>
          <w:sz w:val="24"/>
          <w:szCs w:val="24"/>
        </w:rPr>
        <w:t>,  to</w:t>
      </w:r>
      <w:proofErr w:type="gramEnd"/>
      <w:r>
        <w:rPr>
          <w:rFonts w:ascii="Times New Roman" w:hAnsi="Times New Roman" w:cs="Times New Roman"/>
          <w:sz w:val="24"/>
          <w:szCs w:val="24"/>
        </w:rPr>
        <w:t xml:space="preserve"> allow an addition to a non-conforming structure, with side setbacks of zero feet (0’), where eight feet (8’) on one side and total of twenty feet (20’) on both sides are the minimum requirements, and lot coverage of sixty-one percent (61%) where thirty percent (30%) is the maximum allowed.</w:t>
      </w:r>
    </w:p>
    <w:p w:rsidR="002D4B1B" w:rsidRPr="002D4B1B" w:rsidRDefault="002D4B1B" w:rsidP="002D4B1B">
      <w:pPr>
        <w:jc w:val="left"/>
        <w:rPr>
          <w:rFonts w:ascii="Times New Roman" w:hAnsi="Times New Roman" w:cs="Times New Roman"/>
          <w:b/>
          <w:sz w:val="24"/>
          <w:szCs w:val="24"/>
        </w:rPr>
      </w:pPr>
    </w:p>
    <w:p w:rsidR="00606090" w:rsidRPr="002D4B1B" w:rsidRDefault="00606090" w:rsidP="002D4B1B">
      <w:pPr>
        <w:ind w:left="360"/>
        <w:jc w:val="left"/>
        <w:rPr>
          <w:rFonts w:ascii="Times New Roman" w:hAnsi="Times New Roman" w:cs="Times New Roman"/>
          <w:b/>
          <w:sz w:val="24"/>
          <w:szCs w:val="24"/>
        </w:rPr>
      </w:pPr>
      <w:r w:rsidRPr="002D4B1B">
        <w:rPr>
          <w:rFonts w:ascii="Times New Roman" w:hAnsi="Times New Roman" w:cs="Times New Roman"/>
          <w:b/>
          <w:sz w:val="24"/>
          <w:szCs w:val="24"/>
        </w:rPr>
        <w:t>Other Business:</w:t>
      </w:r>
    </w:p>
    <w:p w:rsidR="00606090" w:rsidRDefault="00606090" w:rsidP="00606090">
      <w:pPr>
        <w:jc w:val="left"/>
        <w:rPr>
          <w:rFonts w:ascii="Times New Roman" w:hAnsi="Times New Roman" w:cs="Times New Roman"/>
          <w:i/>
          <w:sz w:val="24"/>
          <w:szCs w:val="24"/>
        </w:rPr>
      </w:pPr>
      <w:r>
        <w:rPr>
          <w:rFonts w:ascii="Times New Roman" w:hAnsi="Times New Roman" w:cs="Times New Roman"/>
          <w:i/>
          <w:sz w:val="24"/>
          <w:szCs w:val="24"/>
        </w:rPr>
        <w:t>--Disposition of minutes from</w:t>
      </w:r>
      <w:r w:rsidR="00C8372D">
        <w:rPr>
          <w:rFonts w:ascii="Times New Roman" w:hAnsi="Times New Roman" w:cs="Times New Roman"/>
          <w:i/>
          <w:sz w:val="24"/>
          <w:szCs w:val="24"/>
        </w:rPr>
        <w:t xml:space="preserve"> </w:t>
      </w:r>
      <w:r w:rsidR="002D4B1B">
        <w:rPr>
          <w:rFonts w:ascii="Times New Roman" w:hAnsi="Times New Roman" w:cs="Times New Roman"/>
          <w:i/>
          <w:sz w:val="24"/>
          <w:szCs w:val="24"/>
        </w:rPr>
        <w:t>December 13</w:t>
      </w:r>
      <w:r w:rsidR="003C6C84">
        <w:rPr>
          <w:rFonts w:ascii="Times New Roman" w:hAnsi="Times New Roman" w:cs="Times New Roman"/>
          <w:i/>
          <w:sz w:val="24"/>
          <w:szCs w:val="24"/>
        </w:rPr>
        <w:t>, 2011</w:t>
      </w:r>
      <w:r>
        <w:rPr>
          <w:rFonts w:ascii="Times New Roman" w:hAnsi="Times New Roman" w:cs="Times New Roman"/>
          <w:i/>
          <w:sz w:val="24"/>
          <w:szCs w:val="24"/>
        </w:rPr>
        <w:t xml:space="preserve"> meeting.</w:t>
      </w:r>
    </w:p>
    <w:p w:rsidR="002D4B1B" w:rsidRDefault="002D4B1B" w:rsidP="00606090">
      <w:pPr>
        <w:jc w:val="left"/>
        <w:rPr>
          <w:rFonts w:ascii="Times New Roman" w:hAnsi="Times New Roman" w:cs="Times New Roman"/>
          <w:i/>
          <w:sz w:val="24"/>
          <w:szCs w:val="24"/>
        </w:rPr>
      </w:pPr>
    </w:p>
    <w:p w:rsidR="00A9436C" w:rsidRPr="002D4B1B" w:rsidRDefault="00A9436C" w:rsidP="00A9436C">
      <w:pPr>
        <w:jc w:val="left"/>
        <w:rPr>
          <w:rFonts w:ascii="Times New Roman" w:hAnsi="Times New Roman" w:cs="Times New Roman"/>
          <w:sz w:val="24"/>
          <w:szCs w:val="24"/>
        </w:rPr>
      </w:pPr>
      <w:r w:rsidRPr="002D4B1B">
        <w:rPr>
          <w:rFonts w:ascii="Times New Roman" w:hAnsi="Times New Roman" w:cs="Times New Roman"/>
          <w:sz w:val="24"/>
          <w:szCs w:val="24"/>
        </w:rPr>
        <w:t xml:space="preserve">The meeting is scheduled to begin at 7:00pm, Athens City Council Chambers, Third Floor, </w:t>
      </w:r>
      <w:proofErr w:type="gramStart"/>
      <w:r w:rsidRPr="002D4B1B">
        <w:rPr>
          <w:rFonts w:ascii="Times New Roman" w:hAnsi="Times New Roman" w:cs="Times New Roman"/>
          <w:sz w:val="24"/>
          <w:szCs w:val="24"/>
        </w:rPr>
        <w:t>8</w:t>
      </w:r>
      <w:proofErr w:type="gramEnd"/>
      <w:r w:rsidRPr="002D4B1B">
        <w:rPr>
          <w:rFonts w:ascii="Times New Roman" w:hAnsi="Times New Roman" w:cs="Times New Roman"/>
          <w:sz w:val="24"/>
          <w:szCs w:val="24"/>
        </w:rPr>
        <w:t xml:space="preserve"> East Washington Street, Athens, Ohio 45701.</w:t>
      </w:r>
    </w:p>
    <w:sectPr w:rsidR="00A9436C" w:rsidRPr="002D4B1B" w:rsidSect="004919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1B5"/>
    <w:multiLevelType w:val="hybridMultilevel"/>
    <w:tmpl w:val="A2A63B56"/>
    <w:lvl w:ilvl="0" w:tplc="F49ED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D2E82"/>
    <w:multiLevelType w:val="hybridMultilevel"/>
    <w:tmpl w:val="BB0C72A0"/>
    <w:lvl w:ilvl="0" w:tplc="F8E04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F61673"/>
    <w:multiLevelType w:val="hybridMultilevel"/>
    <w:tmpl w:val="97EA7146"/>
    <w:lvl w:ilvl="0" w:tplc="694C1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126585"/>
    <w:multiLevelType w:val="hybridMultilevel"/>
    <w:tmpl w:val="A8846BD6"/>
    <w:lvl w:ilvl="0" w:tplc="64580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2D97"/>
    <w:rsid w:val="00043F35"/>
    <w:rsid w:val="0008198F"/>
    <w:rsid w:val="000920E9"/>
    <w:rsid w:val="00092C63"/>
    <w:rsid w:val="000C2365"/>
    <w:rsid w:val="000F0E31"/>
    <w:rsid w:val="000F5E3C"/>
    <w:rsid w:val="00132857"/>
    <w:rsid w:val="00156157"/>
    <w:rsid w:val="00177241"/>
    <w:rsid w:val="0019099D"/>
    <w:rsid w:val="001A22D7"/>
    <w:rsid w:val="001B0B18"/>
    <w:rsid w:val="001B200F"/>
    <w:rsid w:val="001B468C"/>
    <w:rsid w:val="001B5A47"/>
    <w:rsid w:val="001C284A"/>
    <w:rsid w:val="001C7E9D"/>
    <w:rsid w:val="001E66AE"/>
    <w:rsid w:val="001F3C16"/>
    <w:rsid w:val="002110EC"/>
    <w:rsid w:val="0025546F"/>
    <w:rsid w:val="00255623"/>
    <w:rsid w:val="0027105F"/>
    <w:rsid w:val="0028339E"/>
    <w:rsid w:val="00284EB1"/>
    <w:rsid w:val="00286023"/>
    <w:rsid w:val="002B23C5"/>
    <w:rsid w:val="002D4B1B"/>
    <w:rsid w:val="002F2FB0"/>
    <w:rsid w:val="00303779"/>
    <w:rsid w:val="00327C42"/>
    <w:rsid w:val="0034293D"/>
    <w:rsid w:val="00343CA7"/>
    <w:rsid w:val="003C6C84"/>
    <w:rsid w:val="003F7A36"/>
    <w:rsid w:val="004804DF"/>
    <w:rsid w:val="00481A91"/>
    <w:rsid w:val="004919E1"/>
    <w:rsid w:val="004967CE"/>
    <w:rsid w:val="004A2359"/>
    <w:rsid w:val="004A39A1"/>
    <w:rsid w:val="004A435D"/>
    <w:rsid w:val="004B0046"/>
    <w:rsid w:val="004C2D40"/>
    <w:rsid w:val="004C436B"/>
    <w:rsid w:val="004E2A01"/>
    <w:rsid w:val="00514B59"/>
    <w:rsid w:val="00535952"/>
    <w:rsid w:val="005466B3"/>
    <w:rsid w:val="00584D55"/>
    <w:rsid w:val="0059590D"/>
    <w:rsid w:val="005A033C"/>
    <w:rsid w:val="005A658E"/>
    <w:rsid w:val="005C6899"/>
    <w:rsid w:val="005C6BAF"/>
    <w:rsid w:val="005E4902"/>
    <w:rsid w:val="00606090"/>
    <w:rsid w:val="00606AA9"/>
    <w:rsid w:val="00646A22"/>
    <w:rsid w:val="00656903"/>
    <w:rsid w:val="00661007"/>
    <w:rsid w:val="006A1182"/>
    <w:rsid w:val="006C4732"/>
    <w:rsid w:val="006D7EBF"/>
    <w:rsid w:val="00705F7A"/>
    <w:rsid w:val="0072018B"/>
    <w:rsid w:val="00732C57"/>
    <w:rsid w:val="007373DA"/>
    <w:rsid w:val="007566C2"/>
    <w:rsid w:val="00763BFB"/>
    <w:rsid w:val="00763FB8"/>
    <w:rsid w:val="00790B43"/>
    <w:rsid w:val="007C0168"/>
    <w:rsid w:val="007D3651"/>
    <w:rsid w:val="007F0BA7"/>
    <w:rsid w:val="007F60A0"/>
    <w:rsid w:val="00803083"/>
    <w:rsid w:val="008344DE"/>
    <w:rsid w:val="0084031F"/>
    <w:rsid w:val="0084075A"/>
    <w:rsid w:val="00871DC2"/>
    <w:rsid w:val="00871DE8"/>
    <w:rsid w:val="00896B75"/>
    <w:rsid w:val="008C416E"/>
    <w:rsid w:val="008D0CEE"/>
    <w:rsid w:val="00901C50"/>
    <w:rsid w:val="009022F9"/>
    <w:rsid w:val="00902D97"/>
    <w:rsid w:val="00907025"/>
    <w:rsid w:val="00925E33"/>
    <w:rsid w:val="009475C2"/>
    <w:rsid w:val="009950B8"/>
    <w:rsid w:val="009A097E"/>
    <w:rsid w:val="009C2E23"/>
    <w:rsid w:val="009C7F6F"/>
    <w:rsid w:val="009D5D95"/>
    <w:rsid w:val="009E429D"/>
    <w:rsid w:val="009E5AD7"/>
    <w:rsid w:val="00A11FD9"/>
    <w:rsid w:val="00A1200B"/>
    <w:rsid w:val="00A14E44"/>
    <w:rsid w:val="00A1513B"/>
    <w:rsid w:val="00A1522D"/>
    <w:rsid w:val="00A21F45"/>
    <w:rsid w:val="00A26490"/>
    <w:rsid w:val="00A310AD"/>
    <w:rsid w:val="00A3559F"/>
    <w:rsid w:val="00A8384D"/>
    <w:rsid w:val="00A93052"/>
    <w:rsid w:val="00A9436C"/>
    <w:rsid w:val="00AA6643"/>
    <w:rsid w:val="00AC5E30"/>
    <w:rsid w:val="00AD15DD"/>
    <w:rsid w:val="00B12E2A"/>
    <w:rsid w:val="00B205E8"/>
    <w:rsid w:val="00B21ADB"/>
    <w:rsid w:val="00B348EB"/>
    <w:rsid w:val="00B51F84"/>
    <w:rsid w:val="00B53E36"/>
    <w:rsid w:val="00B905A4"/>
    <w:rsid w:val="00B92B1C"/>
    <w:rsid w:val="00B9417B"/>
    <w:rsid w:val="00BB0D9F"/>
    <w:rsid w:val="00BC3E3C"/>
    <w:rsid w:val="00BD1D2E"/>
    <w:rsid w:val="00BE3498"/>
    <w:rsid w:val="00BF06B3"/>
    <w:rsid w:val="00BF1CAB"/>
    <w:rsid w:val="00BF5AE3"/>
    <w:rsid w:val="00C357C7"/>
    <w:rsid w:val="00C3663B"/>
    <w:rsid w:val="00C54E0D"/>
    <w:rsid w:val="00C670F9"/>
    <w:rsid w:val="00C8372D"/>
    <w:rsid w:val="00CB7C28"/>
    <w:rsid w:val="00CC76DA"/>
    <w:rsid w:val="00CD2D54"/>
    <w:rsid w:val="00CD74C1"/>
    <w:rsid w:val="00D16912"/>
    <w:rsid w:val="00D73E9B"/>
    <w:rsid w:val="00D750E7"/>
    <w:rsid w:val="00D90AF7"/>
    <w:rsid w:val="00D9400E"/>
    <w:rsid w:val="00D961B3"/>
    <w:rsid w:val="00DA2E98"/>
    <w:rsid w:val="00DA51A8"/>
    <w:rsid w:val="00DB5977"/>
    <w:rsid w:val="00E30603"/>
    <w:rsid w:val="00E30F7A"/>
    <w:rsid w:val="00E56D25"/>
    <w:rsid w:val="00EA4F95"/>
    <w:rsid w:val="00EA663B"/>
    <w:rsid w:val="00EB161D"/>
    <w:rsid w:val="00ED787F"/>
    <w:rsid w:val="00EE042A"/>
    <w:rsid w:val="00F0747A"/>
    <w:rsid w:val="00F13919"/>
    <w:rsid w:val="00F36164"/>
    <w:rsid w:val="00F6046A"/>
    <w:rsid w:val="00FB0F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9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D9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Code Officer</dc:creator>
  <cp:lastModifiedBy>Code Officer</cp:lastModifiedBy>
  <cp:revision>2</cp:revision>
  <cp:lastPrinted>2011-11-08T17:37:00Z</cp:lastPrinted>
  <dcterms:created xsi:type="dcterms:W3CDTF">2011-12-22T14:53:00Z</dcterms:created>
  <dcterms:modified xsi:type="dcterms:W3CDTF">2011-12-22T14:53:00Z</dcterms:modified>
</cp:coreProperties>
</file>